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EA7B" w14:textId="636FC8F6" w:rsidR="00C22E6A" w:rsidRPr="00C22E6A" w:rsidRDefault="00C22E6A" w:rsidP="00C22E6A">
      <w:pPr>
        <w:spacing w:line="240" w:lineRule="auto"/>
        <w:rPr>
          <w:rFonts w:asciiTheme="majorHAnsi" w:hAnsiTheme="majorHAnsi" w:cstheme="majorHAnsi"/>
          <w:b/>
          <w:bCs/>
          <w:sz w:val="28"/>
          <w:szCs w:val="28"/>
        </w:rPr>
      </w:pPr>
      <w:r w:rsidRPr="00C22E6A">
        <w:rPr>
          <w:rFonts w:asciiTheme="majorHAnsi" w:hAnsiTheme="majorHAnsi" w:cstheme="majorHAnsi"/>
          <w:b/>
          <w:bCs/>
          <w:sz w:val="28"/>
          <w:szCs w:val="28"/>
        </w:rPr>
        <w:t>Philosophy</w:t>
      </w:r>
    </w:p>
    <w:p w14:paraId="527D7157" w14:textId="252765D1" w:rsidR="00C22E6A" w:rsidRPr="00C22E6A" w:rsidRDefault="00C22E6A" w:rsidP="00C22E6A">
      <w:pPr>
        <w:spacing w:line="240" w:lineRule="auto"/>
        <w:rPr>
          <w:rFonts w:asciiTheme="majorHAnsi" w:eastAsia="Times New Roman" w:hAnsiTheme="majorHAnsi" w:cstheme="majorHAnsi"/>
          <w:color w:val="000000"/>
          <w:sz w:val="28"/>
          <w:szCs w:val="28"/>
        </w:rPr>
      </w:pPr>
      <w:r w:rsidRPr="00C22E6A">
        <w:rPr>
          <w:rFonts w:asciiTheme="majorHAnsi" w:hAnsiTheme="majorHAnsi" w:cstheme="majorHAnsi"/>
          <w:b/>
          <w:bCs/>
          <w:sz w:val="28"/>
          <w:szCs w:val="28"/>
        </w:rPr>
        <w:t>Critical thinking</w:t>
      </w:r>
      <w:r w:rsidRPr="00C22E6A">
        <w:rPr>
          <w:rFonts w:asciiTheme="majorHAnsi" w:hAnsiTheme="majorHAnsi" w:cstheme="majorHAnsi"/>
          <w:sz w:val="28"/>
          <w:szCs w:val="28"/>
        </w:rPr>
        <w:t xml:space="preserve">: each question should be answers in 1 page. </w:t>
      </w:r>
    </w:p>
    <w:p w14:paraId="4E84FEF9" w14:textId="6661EA07" w:rsidR="00C22E6A" w:rsidRPr="00C22E6A" w:rsidRDefault="00C22E6A" w:rsidP="00C22E6A">
      <w:pPr>
        <w:pStyle w:val="ListParagraph"/>
        <w:numPr>
          <w:ilvl w:val="0"/>
          <w:numId w:val="1"/>
        </w:numPr>
        <w:spacing w:line="240" w:lineRule="auto"/>
        <w:rPr>
          <w:rFonts w:asciiTheme="majorHAnsi" w:eastAsia="Times New Roman" w:hAnsiTheme="majorHAnsi" w:cstheme="majorHAnsi"/>
          <w:color w:val="000000"/>
          <w:sz w:val="28"/>
          <w:szCs w:val="28"/>
        </w:rPr>
      </w:pPr>
      <w:r w:rsidRPr="00C22E6A">
        <w:rPr>
          <w:rFonts w:asciiTheme="majorHAnsi" w:eastAsia="Times New Roman" w:hAnsiTheme="majorHAnsi" w:cstheme="majorHAnsi"/>
          <w:color w:val="000000"/>
          <w:sz w:val="28"/>
          <w:szCs w:val="28"/>
        </w:rPr>
        <w:t>The paradox of perception lead friends of empiricism to argue for different views about the nature of physical objects and our knowledge of physical objects. Explain the difference between Locke's and Berkeley's views on this topic.  </w:t>
      </w:r>
    </w:p>
    <w:p w14:paraId="5AD11AF4" w14:textId="77777777" w:rsidR="00C22E6A" w:rsidRPr="00C22E6A" w:rsidRDefault="00C22E6A" w:rsidP="00C22E6A">
      <w:pPr>
        <w:pStyle w:val="ListParagraph"/>
        <w:spacing w:line="240" w:lineRule="auto"/>
        <w:rPr>
          <w:rFonts w:asciiTheme="majorHAnsi" w:eastAsia="Times New Roman" w:hAnsiTheme="majorHAnsi" w:cstheme="majorHAnsi"/>
          <w:color w:val="000000"/>
          <w:sz w:val="28"/>
          <w:szCs w:val="28"/>
        </w:rPr>
      </w:pPr>
    </w:p>
    <w:p w14:paraId="74407DA7" w14:textId="23A8305B" w:rsidR="00C22E6A" w:rsidRPr="00C22E6A" w:rsidRDefault="00C22E6A" w:rsidP="00C22E6A">
      <w:pPr>
        <w:pStyle w:val="ListParagraph"/>
        <w:numPr>
          <w:ilvl w:val="0"/>
          <w:numId w:val="1"/>
        </w:numPr>
        <w:spacing w:line="240" w:lineRule="auto"/>
        <w:rPr>
          <w:rFonts w:asciiTheme="majorHAnsi" w:eastAsia="Times New Roman" w:hAnsiTheme="majorHAnsi" w:cstheme="majorHAnsi"/>
          <w:color w:val="000000"/>
          <w:sz w:val="28"/>
          <w:szCs w:val="28"/>
        </w:rPr>
      </w:pPr>
      <w:r w:rsidRPr="00C22E6A">
        <w:rPr>
          <w:rFonts w:asciiTheme="majorHAnsi" w:hAnsiTheme="majorHAnsi" w:cstheme="majorHAnsi"/>
          <w:color w:val="000000"/>
          <w:sz w:val="28"/>
          <w:szCs w:val="28"/>
          <w:shd w:val="clear" w:color="auto" w:fill="F8F8F8"/>
        </w:rPr>
        <w:t>Explain what epistemic injustice is and what the presence of epistemic injustice implies about our ability to have true beliefs about social and political questions.</w:t>
      </w:r>
    </w:p>
    <w:p w14:paraId="2B5FD827" w14:textId="77777777" w:rsidR="0066599E" w:rsidRDefault="0066599E"/>
    <w:sectPr w:rsidR="006659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4D18E3"/>
    <w:multiLevelType w:val="hybridMultilevel"/>
    <w:tmpl w:val="C92E7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2D"/>
    <w:rsid w:val="0066599E"/>
    <w:rsid w:val="00C22E6A"/>
    <w:rsid w:val="00F32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1B5E1"/>
  <w15:chartTrackingRefBased/>
  <w15:docId w15:val="{D36B111D-3A56-4657-84C0-77F84FC40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E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531023">
      <w:bodyDiv w:val="1"/>
      <w:marLeft w:val="0"/>
      <w:marRight w:val="0"/>
      <w:marTop w:val="0"/>
      <w:marBottom w:val="0"/>
      <w:divBdr>
        <w:top w:val="none" w:sz="0" w:space="0" w:color="auto"/>
        <w:left w:val="none" w:sz="0" w:space="0" w:color="auto"/>
        <w:bottom w:val="none" w:sz="0" w:space="0" w:color="auto"/>
        <w:right w:val="none" w:sz="0" w:space="0" w:color="auto"/>
      </w:divBdr>
      <w:divsChild>
        <w:div w:id="1433891746">
          <w:marLeft w:val="0"/>
          <w:marRight w:val="0"/>
          <w:marTop w:val="0"/>
          <w:marBottom w:val="0"/>
          <w:divBdr>
            <w:top w:val="none" w:sz="0" w:space="0" w:color="auto"/>
            <w:left w:val="none" w:sz="0" w:space="0" w:color="auto"/>
            <w:bottom w:val="none" w:sz="0" w:space="0" w:color="auto"/>
            <w:right w:val="none" w:sz="0" w:space="0" w:color="auto"/>
          </w:divBdr>
          <w:divsChild>
            <w:div w:id="12759455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71</Words>
  <Characters>406</Characters>
  <Application>Microsoft Office Word</Application>
  <DocSecurity>0</DocSecurity>
  <Lines>3</Lines>
  <Paragraphs>1</Paragraphs>
  <ScaleCrop>false</ScaleCrop>
  <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Magnot Yimga, Saint Jonath (smagnotyimga)</dc:creator>
  <cp:keywords/>
  <dc:description/>
  <cp:lastModifiedBy>S: Magnot Yimga, Saint Jonath (smagnotyimga)</cp:lastModifiedBy>
  <cp:revision>2</cp:revision>
  <dcterms:created xsi:type="dcterms:W3CDTF">2021-10-12T16:35:00Z</dcterms:created>
  <dcterms:modified xsi:type="dcterms:W3CDTF">2021-10-12T16:38:00Z</dcterms:modified>
</cp:coreProperties>
</file>